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0068C" w14:textId="77777777" w:rsidR="00AA7EB7" w:rsidRDefault="00AA7EB7" w:rsidP="00432F62">
      <w:pPr>
        <w:pStyle w:val="Kop2"/>
        <w:spacing w:before="0"/>
        <w:rPr>
          <w:szCs w:val="28"/>
          <w:lang w:eastAsia="nl-NL"/>
        </w:rPr>
      </w:pPr>
      <w:r>
        <w:t>Functieprofiel lid Dagelijks Bestuur Federatie VSV’s</w:t>
      </w:r>
    </w:p>
    <w:p w14:paraId="4D87146A" w14:textId="77777777" w:rsidR="00772BD5" w:rsidRPr="00772BD5" w:rsidRDefault="00772BD5" w:rsidP="00772BD5">
      <w:pPr>
        <w:rPr>
          <w:b/>
          <w:bCs/>
          <w:sz w:val="24"/>
          <w:szCs w:val="24"/>
        </w:rPr>
      </w:pPr>
      <w:r>
        <w:rPr>
          <w:b/>
          <w:bCs/>
          <w:sz w:val="24"/>
          <w:szCs w:val="24"/>
        </w:rPr>
        <w:t>Organisatie</w:t>
      </w:r>
    </w:p>
    <w:p w14:paraId="7F05385D" w14:textId="77777777" w:rsidR="00F168A0" w:rsidRDefault="00F168A0">
      <w:pPr>
        <w:rPr>
          <w:szCs w:val="20"/>
          <w:lang w:eastAsia="nl-NL"/>
        </w:rPr>
      </w:pPr>
      <w:r>
        <w:t>De Federatie van VSV’s fungeert als verbindende schakel tussen circa 70 VSV’s. Zij versterkt de gezamenlijke positie van VSV’s, zodat deze de geboortezorg in de regio optimaal kunnen organiseren binnen een goed functionerende multidisciplinaire samenwerking. Een sterke VSV-structuur is daarbij een belangrijke randvoorwaarde.</w:t>
      </w:r>
    </w:p>
    <w:p w14:paraId="4BE7D56F" w14:textId="77777777" w:rsidR="00F168A0" w:rsidRDefault="00F168A0" w:rsidP="00432F62">
      <w:pPr>
        <w:spacing w:after="0" w:line="240" w:lineRule="auto"/>
        <w:rPr>
          <w:szCs w:val="20"/>
          <w:lang w:eastAsia="nl-NL"/>
        </w:rPr>
      </w:pPr>
      <w:r>
        <w:rPr>
          <w:b/>
          <w:bCs/>
        </w:rPr>
        <w:t>Visie, missie en doelstelling</w:t>
      </w:r>
      <w:r>
        <w:t>: De Federatie van VSV’s versterkt VSV’s via belangenbehartiging, het bevorderen van uniformiteit en het beperken van administratieve lasten, zodat VSV’s regionaal goede en samenhangende geboortezorg kunnen organiseren. De Federatie realiseert dit door:</w:t>
      </w:r>
    </w:p>
    <w:p w14:paraId="5E72B063" w14:textId="77777777" w:rsidR="00F168A0" w:rsidRDefault="00F168A0">
      <w:pPr>
        <w:numPr>
          <w:ilvl w:val="0"/>
          <w:numId w:val="2"/>
        </w:numPr>
        <w:spacing w:after="0" w:line="240" w:lineRule="auto"/>
        <w:rPr>
          <w:szCs w:val="20"/>
          <w:lang w:eastAsia="nl-NL"/>
        </w:rPr>
      </w:pPr>
      <w:r>
        <w:t>VSV’s vertegenwoordigen in landelijke overleggen en richting NZa, zorgverzekeraars en ketenpartners, inclusief ondersteuning bij regionale doorvertaling en implementatie.</w:t>
      </w:r>
    </w:p>
    <w:p w14:paraId="30A60EC9" w14:textId="77777777" w:rsidR="00F168A0" w:rsidRDefault="00F168A0">
      <w:pPr>
        <w:numPr>
          <w:ilvl w:val="0"/>
          <w:numId w:val="2"/>
        </w:numPr>
        <w:spacing w:after="0" w:line="240" w:lineRule="auto"/>
        <w:rPr>
          <w:szCs w:val="20"/>
          <w:lang w:eastAsia="nl-NL"/>
        </w:rPr>
      </w:pPr>
      <w:r>
        <w:t>Ondersteunen bij financiële randvoorwaarden en het beschikbaar stellen van praktische hulpmiddelen (formats, instrumenten en kennisdeling).</w:t>
      </w:r>
    </w:p>
    <w:p w14:paraId="21B1E60D" w14:textId="3D8334B5" w:rsidR="00F168A0" w:rsidRDefault="00F168A0">
      <w:pPr>
        <w:numPr>
          <w:ilvl w:val="0"/>
          <w:numId w:val="2"/>
        </w:numPr>
        <w:spacing w:after="0" w:line="240" w:lineRule="auto"/>
        <w:rPr>
          <w:szCs w:val="20"/>
          <w:lang w:eastAsia="nl-NL"/>
        </w:rPr>
      </w:pPr>
      <w:r>
        <w:t>VSV’s ondersteunen bij de uitvoering van het Basiskader (organisatie, afstemming, communicatie en kwaliteit).</w:t>
      </w:r>
      <w:r w:rsidR="00432F62">
        <w:tab/>
      </w:r>
      <w:r w:rsidR="00432F62">
        <w:br/>
      </w:r>
    </w:p>
    <w:p w14:paraId="630B04C5" w14:textId="77777777" w:rsidR="00F168A0" w:rsidRDefault="00F168A0">
      <w:pPr>
        <w:rPr>
          <w:szCs w:val="20"/>
          <w:lang w:eastAsia="nl-NL"/>
        </w:rPr>
      </w:pPr>
      <w:r>
        <w:rPr>
          <w:b/>
          <w:bCs/>
          <w:sz w:val="24"/>
          <w:szCs w:val="24"/>
        </w:rPr>
        <w:t>Basisprincipes</w:t>
      </w:r>
    </w:p>
    <w:p w14:paraId="7CDB70A6" w14:textId="77777777" w:rsidR="00BE4FF8" w:rsidRDefault="00BE4FF8" w:rsidP="00432F62">
      <w:pPr>
        <w:spacing w:after="0" w:line="240" w:lineRule="auto"/>
        <w:rPr>
          <w:szCs w:val="20"/>
          <w:lang w:eastAsia="nl-NL"/>
        </w:rPr>
      </w:pPr>
      <w:r>
        <w:t>De Federatie hanteert de volgende uitgangspunten voor samenwerking binnen VSV’s:</w:t>
      </w:r>
    </w:p>
    <w:p w14:paraId="4AE293CB" w14:textId="77777777" w:rsidR="00BE4FF8" w:rsidRDefault="00BE4FF8">
      <w:pPr>
        <w:numPr>
          <w:ilvl w:val="0"/>
          <w:numId w:val="3"/>
        </w:numPr>
        <w:spacing w:after="0" w:line="240" w:lineRule="auto"/>
        <w:rPr>
          <w:szCs w:val="20"/>
          <w:lang w:eastAsia="nl-NL"/>
        </w:rPr>
      </w:pPr>
      <w:r>
        <w:t>Gelijkwaardigheid in besluitvorming.</w:t>
      </w:r>
    </w:p>
    <w:p w14:paraId="459A778D" w14:textId="77777777" w:rsidR="00BE4FF8" w:rsidRDefault="00BE4FF8">
      <w:pPr>
        <w:numPr>
          <w:ilvl w:val="0"/>
          <w:numId w:val="3"/>
        </w:numPr>
        <w:spacing w:after="0" w:line="240" w:lineRule="auto"/>
        <w:rPr>
          <w:szCs w:val="20"/>
          <w:lang w:eastAsia="nl-NL"/>
        </w:rPr>
      </w:pPr>
      <w:r>
        <w:t>VSV’s bepalen in gezamenlijkheid de samenstelling en samenwerking, binnen de kaders van de Zorgstandaard Integrale Geboortezorg.</w:t>
      </w:r>
    </w:p>
    <w:p w14:paraId="49293CAA" w14:textId="6BD5A719" w:rsidR="00BE4FF8" w:rsidRPr="00426AB8" w:rsidRDefault="00BE4FF8">
      <w:pPr>
        <w:numPr>
          <w:ilvl w:val="0"/>
          <w:numId w:val="3"/>
        </w:numPr>
        <w:spacing w:after="0" w:line="240" w:lineRule="auto"/>
        <w:rPr>
          <w:szCs w:val="20"/>
          <w:lang w:eastAsia="nl-NL"/>
        </w:rPr>
      </w:pPr>
      <w:r>
        <w:t>Structurele en duurzame cliëntbetrokkenheid.</w:t>
      </w:r>
      <w:r w:rsidR="00432F62">
        <w:tab/>
      </w:r>
      <w:r w:rsidR="00432F62">
        <w:br/>
      </w:r>
    </w:p>
    <w:p w14:paraId="08E39AE8" w14:textId="77777777" w:rsidR="00772BD5" w:rsidRPr="00772BD5" w:rsidRDefault="00772BD5" w:rsidP="00772BD5">
      <w:pPr>
        <w:rPr>
          <w:b/>
          <w:bCs/>
          <w:sz w:val="24"/>
          <w:szCs w:val="24"/>
        </w:rPr>
      </w:pPr>
      <w:r>
        <w:rPr>
          <w:b/>
          <w:bCs/>
          <w:sz w:val="24"/>
          <w:szCs w:val="24"/>
        </w:rPr>
        <w:t>Ontwikkeling van een herkenbare werkwijze</w:t>
      </w:r>
    </w:p>
    <w:p w14:paraId="2C9239B2" w14:textId="77777777" w:rsidR="00F168A0" w:rsidRDefault="00F168A0" w:rsidP="00432F62">
      <w:pPr>
        <w:spacing w:after="0"/>
        <w:rPr>
          <w:szCs w:val="20"/>
          <w:lang w:eastAsia="nl-NL"/>
        </w:rPr>
      </w:pPr>
      <w:r>
        <w:t>De Federatie ondersteunt VSV’s door deel te nemen aan relevante overlegstructuren en door ontwikkelingen te vertalen naar praktische ondersteuning. De vijf onderdelen van de versnellingsaanpak van VWS dienen daarbij als ordeningskader:</w:t>
      </w:r>
    </w:p>
    <w:p w14:paraId="54BB24E7" w14:textId="77777777" w:rsidR="00AA7EB7" w:rsidRDefault="00AA7EB7">
      <w:pPr>
        <w:numPr>
          <w:ilvl w:val="0"/>
          <w:numId w:val="4"/>
        </w:numPr>
        <w:spacing w:after="0" w:line="256" w:lineRule="auto"/>
        <w:rPr>
          <w:szCs w:val="20"/>
          <w:lang w:eastAsia="nl-NL"/>
        </w:rPr>
      </w:pPr>
      <w:r>
        <w:t>Kwaliteit</w:t>
      </w:r>
    </w:p>
    <w:p w14:paraId="310D1E69" w14:textId="77777777" w:rsidR="00AA7EB7" w:rsidRDefault="00AA7EB7">
      <w:pPr>
        <w:numPr>
          <w:ilvl w:val="0"/>
          <w:numId w:val="4"/>
        </w:numPr>
        <w:spacing w:after="0" w:line="256" w:lineRule="auto"/>
        <w:rPr>
          <w:szCs w:val="20"/>
          <w:lang w:eastAsia="nl-NL"/>
        </w:rPr>
      </w:pPr>
      <w:r>
        <w:t>Organisatie</w:t>
      </w:r>
    </w:p>
    <w:p w14:paraId="326EA9D7" w14:textId="77777777" w:rsidR="00AA7EB7" w:rsidRDefault="00AA7EB7">
      <w:pPr>
        <w:numPr>
          <w:ilvl w:val="0"/>
          <w:numId w:val="4"/>
        </w:numPr>
        <w:spacing w:after="0" w:line="256" w:lineRule="auto"/>
        <w:rPr>
          <w:szCs w:val="20"/>
          <w:lang w:eastAsia="nl-NL"/>
        </w:rPr>
      </w:pPr>
      <w:r>
        <w:t>Bekostiging</w:t>
      </w:r>
    </w:p>
    <w:p w14:paraId="5D8B8EEE" w14:textId="77777777" w:rsidR="00AA7EB7" w:rsidRDefault="00AA7EB7">
      <w:pPr>
        <w:numPr>
          <w:ilvl w:val="0"/>
          <w:numId w:val="4"/>
        </w:numPr>
        <w:spacing w:after="0" w:line="256" w:lineRule="auto"/>
        <w:rPr>
          <w:szCs w:val="20"/>
          <w:lang w:eastAsia="nl-NL"/>
        </w:rPr>
      </w:pPr>
      <w:r>
        <w:t>Preventie</w:t>
      </w:r>
    </w:p>
    <w:p w14:paraId="484A7404" w14:textId="77777777" w:rsidR="00AA7EB7" w:rsidRDefault="00AA7EB7">
      <w:pPr>
        <w:numPr>
          <w:ilvl w:val="0"/>
          <w:numId w:val="4"/>
        </w:numPr>
        <w:spacing w:after="0" w:line="256" w:lineRule="auto"/>
        <w:rPr>
          <w:szCs w:val="20"/>
          <w:lang w:eastAsia="nl-NL"/>
        </w:rPr>
      </w:pPr>
      <w:r>
        <w:t>ICT</w:t>
      </w:r>
    </w:p>
    <w:p w14:paraId="26A73572" w14:textId="77777777" w:rsidR="00BE4FF8" w:rsidRDefault="00BE4FF8">
      <w:pPr>
        <w:rPr>
          <w:szCs w:val="20"/>
          <w:lang w:eastAsia="nl-NL"/>
        </w:rPr>
      </w:pPr>
      <w:r>
        <w:t>De behoeften en belangen van VSV’s zijn hierbij leidend.</w:t>
      </w:r>
    </w:p>
    <w:p w14:paraId="21CCC0BB" w14:textId="77777777" w:rsidR="00F168A0" w:rsidRDefault="00F168A0">
      <w:pPr>
        <w:rPr>
          <w:szCs w:val="20"/>
          <w:lang w:eastAsia="nl-NL"/>
        </w:rPr>
      </w:pPr>
      <w:r>
        <w:rPr>
          <w:b/>
          <w:bCs/>
          <w:sz w:val="24"/>
          <w:szCs w:val="24"/>
        </w:rPr>
        <w:t>Ontwikkeling van een doelmatige organisatiestructuur</w:t>
      </w:r>
    </w:p>
    <w:p w14:paraId="6970C80F" w14:textId="77777777" w:rsidR="00BE4FF8" w:rsidRDefault="00BE4FF8">
      <w:r>
        <w:t>De Federatie is een vereniging met een Dagelijks Bestuur dat verantwoordelijk is voor koers en beleidsbepaling. Het bestuur wordt ondersteund door een klein bureau dat VSV’s praktisch faciliteert (o.a. formats, instrumenten, kennisdeling en intervisie). De verdere organisatieopbouw is beschreven in het visiedocument (maart 2026).</w:t>
      </w:r>
    </w:p>
    <w:p w14:paraId="7EBA577C" w14:textId="0FE9DC6B" w:rsidR="00772BD5" w:rsidRPr="00772BD5" w:rsidRDefault="00772BD5" w:rsidP="00772BD5">
      <w:pPr>
        <w:rPr>
          <w:b/>
          <w:bCs/>
          <w:sz w:val="24"/>
          <w:szCs w:val="24"/>
        </w:rPr>
      </w:pPr>
      <w:r>
        <w:rPr>
          <w:b/>
          <w:bCs/>
          <w:sz w:val="24"/>
          <w:szCs w:val="24"/>
        </w:rPr>
        <w:t>Lid Dagelijks Bestuur (DB)</w:t>
      </w:r>
    </w:p>
    <w:p w14:paraId="0DF4B569" w14:textId="144CC354" w:rsidR="00F168A0" w:rsidRDefault="00F168A0">
      <w:pPr>
        <w:rPr>
          <w:szCs w:val="20"/>
          <w:lang w:eastAsia="nl-NL"/>
        </w:rPr>
      </w:pPr>
      <w:r>
        <w:t>Het lid van het Dagelijks Bestuur draagt, samen met de overige DB-leden, verantwoordelijkheid voor de koers en kaderstelling van de Federatie en het realiseren van de doelstellingen. U versterkt het draagvlak binnen de eigen achterban en brengt kennis van (ontwikkelingen in) de geboortezorg in. Omdat de Federatie zich in een belangrijke transitiefase bevindt — van pr</w:t>
      </w:r>
      <w:r w:rsidRPr="00D11067">
        <w:t>oject</w:t>
      </w:r>
      <w:r>
        <w:t xml:space="preserve">structuur naar professionele systeemorganisatie — wordt ook gevraagd om actief bij te dragen aan de opbouw van de </w:t>
      </w:r>
      <w:r>
        <w:lastRenderedPageBreak/>
        <w:t>nieuwe organisatie-inrichting. Het DB werkt op basis van gelijkwaardigheid en besluitvorming met consent.</w:t>
      </w:r>
    </w:p>
    <w:p w14:paraId="6DDA067E" w14:textId="77777777" w:rsidR="00F168A0" w:rsidRDefault="00F168A0">
      <w:pPr>
        <w:rPr>
          <w:szCs w:val="20"/>
          <w:lang w:eastAsia="nl-NL"/>
        </w:rPr>
      </w:pPr>
      <w:r>
        <w:t>Kerntaken van een lid van het Dagelijks Bestuur (DB):</w:t>
      </w:r>
    </w:p>
    <w:p w14:paraId="5C335E95" w14:textId="77777777" w:rsidR="00F168A0" w:rsidRDefault="00F168A0">
      <w:pPr>
        <w:numPr>
          <w:ilvl w:val="0"/>
          <w:numId w:val="1"/>
        </w:numPr>
        <w:spacing w:line="252" w:lineRule="auto"/>
        <w:rPr>
          <w:szCs w:val="20"/>
          <w:lang w:eastAsia="nl-NL"/>
        </w:rPr>
      </w:pPr>
      <w:r>
        <w:t>De Federatie en de belangen van VSV’s vertegenwoordigen in relevante overleggen en netwerken.</w:t>
      </w:r>
    </w:p>
    <w:p w14:paraId="34B1967C" w14:textId="77777777" w:rsidR="00F168A0" w:rsidRDefault="00F168A0">
      <w:pPr>
        <w:numPr>
          <w:ilvl w:val="0"/>
          <w:numId w:val="1"/>
        </w:numPr>
        <w:spacing w:line="252" w:lineRule="auto"/>
        <w:rPr>
          <w:szCs w:val="20"/>
          <w:lang w:eastAsia="nl-NL"/>
        </w:rPr>
      </w:pPr>
      <w:r>
        <w:t>Bestuurlijke overleggen voorbereiden en bijdragen aan zorgvuldige besluitvorming.</w:t>
      </w:r>
    </w:p>
    <w:p w14:paraId="1709C0EB" w14:textId="77777777" w:rsidR="00F168A0" w:rsidRDefault="00F168A0">
      <w:pPr>
        <w:numPr>
          <w:ilvl w:val="0"/>
          <w:numId w:val="1"/>
        </w:numPr>
        <w:spacing w:line="252" w:lineRule="auto"/>
        <w:rPr>
          <w:szCs w:val="20"/>
          <w:lang w:eastAsia="nl-NL"/>
        </w:rPr>
      </w:pPr>
      <w:r>
        <w:t>Externe contacten onderhouden en hierover verantwoording afleggen.</w:t>
      </w:r>
    </w:p>
    <w:p w14:paraId="2ABD2631" w14:textId="77777777" w:rsidR="00F168A0" w:rsidRDefault="00F168A0">
      <w:pPr>
        <w:numPr>
          <w:ilvl w:val="0"/>
          <w:numId w:val="1"/>
        </w:numPr>
        <w:spacing w:line="252" w:lineRule="auto"/>
        <w:rPr>
          <w:szCs w:val="20"/>
          <w:lang w:eastAsia="nl-NL"/>
        </w:rPr>
      </w:pPr>
      <w:r>
        <w:t>Ontwikkelingen in geboortezorg, beleid en bestuur volgen en vertalen naar bestuurlijke keuzes.</w:t>
      </w:r>
    </w:p>
    <w:p w14:paraId="06F64487" w14:textId="0E5E87AF" w:rsidR="00F168A0" w:rsidRDefault="00F168A0">
      <w:pPr>
        <w:numPr>
          <w:ilvl w:val="0"/>
          <w:numId w:val="1"/>
        </w:numPr>
        <w:spacing w:line="252" w:lineRule="auto"/>
        <w:rPr>
          <w:szCs w:val="20"/>
          <w:lang w:eastAsia="nl-NL"/>
        </w:rPr>
      </w:pPr>
      <w:r>
        <w:t>Het beleidsplan en het jaarverslag inhoudelijk bewaken, goedkeuren en vaststellen; het functioneren van bestuur en organisatie periodiek evalueren. (Opstellen gebeurt door het bureau, het DB toetst en besluit.)</w:t>
      </w:r>
    </w:p>
    <w:p w14:paraId="50108BF4" w14:textId="49DB125E" w:rsidR="00F168A0" w:rsidRDefault="00F168A0">
      <w:pPr>
        <w:numPr>
          <w:ilvl w:val="0"/>
          <w:numId w:val="1"/>
        </w:numPr>
        <w:spacing w:line="252" w:lineRule="auto"/>
        <w:rPr>
          <w:szCs w:val="20"/>
          <w:lang w:eastAsia="nl-NL"/>
        </w:rPr>
      </w:pPr>
      <w:r>
        <w:t>Het bestuur vertegenwoordigen richting commissies, werkgroepen en leden; terugkoppeling vanuit die gremia wegen en inbrengen in bestuurlijke besluitvorming.</w:t>
      </w:r>
    </w:p>
    <w:p w14:paraId="53C0D4EE" w14:textId="3A531379" w:rsidR="00F168A0" w:rsidRPr="001C288D" w:rsidRDefault="00F168A0">
      <w:pPr>
        <w:numPr>
          <w:ilvl w:val="0"/>
          <w:numId w:val="1"/>
        </w:numPr>
        <w:spacing w:line="252" w:lineRule="auto"/>
        <w:rPr>
          <w:szCs w:val="20"/>
          <w:lang w:eastAsia="nl-NL"/>
        </w:rPr>
      </w:pPr>
      <w:r>
        <w:t>Bijdragen aan een zorgvuldig en actief inwerktraject, inclusief kennisoverdracht van vertrekkende DB-leden, om continuïteit van bestuurlijke kennis en netwerk te borgen.</w:t>
      </w:r>
    </w:p>
    <w:p w14:paraId="524405AA" w14:textId="0146D7BE" w:rsidR="001C288D" w:rsidRDefault="001C288D" w:rsidP="001C288D">
      <w:pPr>
        <w:spacing w:line="252" w:lineRule="auto"/>
        <w:rPr>
          <w:szCs w:val="20"/>
          <w:lang w:eastAsia="nl-NL"/>
        </w:rPr>
      </w:pPr>
      <w:r>
        <w:t>Voor deze functie is een passende vacatievergoeding beschikbaar.</w:t>
      </w:r>
    </w:p>
    <w:p w14:paraId="56B82C48" w14:textId="77777777" w:rsidR="00BE4FF8" w:rsidRDefault="00BE4FF8">
      <w:pPr>
        <w:rPr>
          <w:szCs w:val="20"/>
          <w:lang w:eastAsia="nl-NL"/>
        </w:rPr>
      </w:pPr>
      <w:r>
        <w:rPr>
          <w:b/>
          <w:bCs/>
          <w:sz w:val="24"/>
          <w:szCs w:val="24"/>
        </w:rPr>
        <w:t>Functie-eisen (kern)</w:t>
      </w:r>
    </w:p>
    <w:p w14:paraId="0EA91EFE" w14:textId="07DED0FD" w:rsidR="00F168A0" w:rsidRDefault="00F168A0" w:rsidP="001C288D">
      <w:pPr>
        <w:rPr>
          <w:szCs w:val="20"/>
          <w:lang w:eastAsia="nl-NL"/>
        </w:rPr>
      </w:pPr>
      <w:r>
        <w:rPr>
          <w:rFonts w:ascii="Symbol" w:hAnsi="Symbol"/>
        </w:rPr>
        <w:t>·</w:t>
      </w:r>
      <w:r>
        <w:t>        </w:t>
      </w:r>
      <w:r>
        <w:rPr>
          <w:rFonts w:ascii="Symbol" w:hAnsi="Symbol"/>
        </w:rPr>
        <w:t xml:space="preserve"> </w:t>
      </w:r>
      <w:r>
        <w:t>U heeft bestuurlijke ervaring (bij voorkeur binnen een VSV) en aantoonbare affiniteit met integrale geboortezorg. De statuten (art. 7 lid 1) maken onderscheid tussen bestuurslid A (adviseur verbonden aan een VSV, niet zijnde professional) en bestuurslid B (bestuurslid van een VSV dat lid is van de Federatie). Bij de werving wordt vooraf bepaald welke rol wordt ingevuld en welke kwaliteitseis van toepassing is.</w:t>
      </w:r>
    </w:p>
    <w:p w14:paraId="2C6C1CD2" w14:textId="77777777" w:rsidR="00AA7EB7" w:rsidRDefault="00AA7EB7" w:rsidP="001C288D">
      <w:pPr>
        <w:rPr>
          <w:szCs w:val="20"/>
          <w:lang w:eastAsia="nl-NL"/>
        </w:rPr>
      </w:pPr>
      <w:r>
        <w:rPr>
          <w:rFonts w:ascii="Symbol" w:hAnsi="Symbol"/>
        </w:rPr>
        <w:t>·</w:t>
      </w:r>
      <w:r>
        <w:rPr>
          <w:rFonts w:ascii="Symbol"/>
        </w:rPr>
        <w:t>        </w:t>
      </w:r>
      <w:r>
        <w:rPr>
          <w:rFonts w:ascii="Symbol" w:hAnsi="Symbol"/>
        </w:rPr>
        <w:t xml:space="preserve"> </w:t>
      </w:r>
      <w:r>
        <w:t>U heeft ervaring met het besturen van een geprofessionaliseerde vereniging.</w:t>
      </w:r>
    </w:p>
    <w:p w14:paraId="41EEEA20" w14:textId="77777777" w:rsidR="00AA7EB7" w:rsidRDefault="00AA7EB7" w:rsidP="001C288D">
      <w:pPr>
        <w:rPr>
          <w:szCs w:val="20"/>
          <w:lang w:eastAsia="nl-NL"/>
        </w:rPr>
      </w:pPr>
      <w:r>
        <w:rPr>
          <w:rFonts w:ascii="Symbol" w:hAnsi="Symbol"/>
        </w:rPr>
        <w:t>·</w:t>
      </w:r>
      <w:r>
        <w:rPr>
          <w:rFonts w:ascii="Symbol"/>
        </w:rPr>
        <w:t>        </w:t>
      </w:r>
      <w:r>
        <w:rPr>
          <w:rFonts w:ascii="Symbol" w:hAnsi="Symbol"/>
        </w:rPr>
        <w:t xml:space="preserve"> </w:t>
      </w:r>
      <w:r>
        <w:t>U denkt strategisch en onderscheidt hoofdzaken van bijzaken.</w:t>
      </w:r>
    </w:p>
    <w:p w14:paraId="12E09E0F" w14:textId="77777777" w:rsidR="00AA7EB7" w:rsidRDefault="00AA7EB7" w:rsidP="001C288D">
      <w:pPr>
        <w:rPr>
          <w:szCs w:val="20"/>
          <w:lang w:eastAsia="nl-NL"/>
        </w:rPr>
      </w:pPr>
      <w:r>
        <w:rPr>
          <w:rFonts w:ascii="Symbol" w:hAnsi="Symbol"/>
        </w:rPr>
        <w:t>·</w:t>
      </w:r>
      <w:r>
        <w:rPr>
          <w:rFonts w:ascii="Symbol"/>
        </w:rPr>
        <w:t>        </w:t>
      </w:r>
      <w:r>
        <w:rPr>
          <w:rFonts w:ascii="Symbol" w:hAnsi="Symbol"/>
        </w:rPr>
        <w:t xml:space="preserve"> </w:t>
      </w:r>
      <w:r>
        <w:t>U bent in staat onafhankelijk te oordelen, met behoud van het besef van collectieve verantwoordelijkheid.</w:t>
      </w:r>
    </w:p>
    <w:p w14:paraId="6C92DF80" w14:textId="77777777" w:rsidR="00AA7EB7" w:rsidRDefault="00AA7EB7" w:rsidP="001C288D">
      <w:pPr>
        <w:rPr>
          <w:szCs w:val="20"/>
          <w:lang w:eastAsia="nl-NL"/>
        </w:rPr>
      </w:pPr>
      <w:r>
        <w:rPr>
          <w:rFonts w:ascii="Symbol" w:hAnsi="Symbol"/>
        </w:rPr>
        <w:t>·</w:t>
      </w:r>
      <w:r>
        <w:rPr>
          <w:rFonts w:ascii="Symbol"/>
        </w:rPr>
        <w:t>        </w:t>
      </w:r>
      <w:r>
        <w:rPr>
          <w:rFonts w:ascii="Symbol" w:hAnsi="Symbol"/>
        </w:rPr>
        <w:t xml:space="preserve"> </w:t>
      </w:r>
      <w:r>
        <w:t>U beschikt over een dienstverlenende en samenwerkingsgerichte houding.</w:t>
      </w:r>
    </w:p>
    <w:p w14:paraId="7F7B45A9" w14:textId="77777777" w:rsidR="00AA7EB7" w:rsidRDefault="00AA7EB7" w:rsidP="001C288D">
      <w:pPr>
        <w:rPr>
          <w:szCs w:val="20"/>
          <w:lang w:eastAsia="nl-NL"/>
        </w:rPr>
      </w:pPr>
      <w:r>
        <w:rPr>
          <w:rFonts w:ascii="Symbol" w:hAnsi="Symbol"/>
        </w:rPr>
        <w:t>·</w:t>
      </w:r>
      <w:r>
        <w:rPr>
          <w:rFonts w:ascii="Symbol"/>
        </w:rPr>
        <w:t>        </w:t>
      </w:r>
      <w:r>
        <w:rPr>
          <w:rFonts w:ascii="Symbol" w:hAnsi="Symbol"/>
        </w:rPr>
        <w:t xml:space="preserve"> </w:t>
      </w:r>
      <w:r>
        <w:t>U heeft ervaring met onderhandelen.</w:t>
      </w:r>
    </w:p>
    <w:p w14:paraId="5F628269" w14:textId="77777777" w:rsidR="00AA7EB7" w:rsidRDefault="00AA7EB7" w:rsidP="001C288D">
      <w:pPr>
        <w:rPr>
          <w:szCs w:val="20"/>
          <w:lang w:eastAsia="nl-NL"/>
        </w:rPr>
      </w:pPr>
      <w:r>
        <w:rPr>
          <w:rFonts w:ascii="Symbol" w:hAnsi="Symbol"/>
        </w:rPr>
        <w:t>·</w:t>
      </w:r>
      <w:r>
        <w:rPr>
          <w:rFonts w:ascii="Symbol"/>
        </w:rPr>
        <w:t>        </w:t>
      </w:r>
      <w:r>
        <w:rPr>
          <w:rFonts w:ascii="Symbol" w:hAnsi="Symbol"/>
        </w:rPr>
        <w:t xml:space="preserve"> </w:t>
      </w:r>
      <w:r>
        <w:t>U beschikt over strategisch inzicht in het werkveld (met oog voor bestuurlijke verhoudingen en belangen van samenwerkingspartners).</w:t>
      </w:r>
    </w:p>
    <w:p w14:paraId="5C694233" w14:textId="3AFBA7A5" w:rsidR="00F168A0" w:rsidRDefault="00F168A0" w:rsidP="001C288D">
      <w:pPr>
        <w:rPr>
          <w:szCs w:val="20"/>
          <w:lang w:eastAsia="nl-NL"/>
        </w:rPr>
      </w:pPr>
      <w:r>
        <w:rPr>
          <w:rFonts w:ascii="Symbol" w:hAnsi="Symbol"/>
        </w:rPr>
        <w:t>·</w:t>
      </w:r>
      <w:r>
        <w:t>        </w:t>
      </w:r>
      <w:r>
        <w:rPr>
          <w:rFonts w:ascii="Symbol" w:hAnsi="Symbol"/>
        </w:rPr>
        <w:t xml:space="preserve"> </w:t>
      </w:r>
      <w:r>
        <w:t>U bent voor deze rol structureel circa 8 uur per week (0,2 fte) beschikbaar. Houd rekening met een opstartperiode van ca. 6 maanden (gedurende de transitie) waarin de tijdsinvestering gemiddeld hoger uitkomt (ca. 12 uur per week).</w:t>
      </w:r>
    </w:p>
    <w:p w14:paraId="0445CA2E" w14:textId="77777777" w:rsidR="00F168A0" w:rsidRDefault="00F168A0">
      <w:pPr>
        <w:rPr>
          <w:szCs w:val="20"/>
          <w:lang w:eastAsia="nl-NL"/>
        </w:rPr>
      </w:pPr>
      <w:r>
        <w:rPr>
          <w:b/>
          <w:bCs/>
          <w:sz w:val="24"/>
          <w:szCs w:val="24"/>
        </w:rPr>
        <w:t>Interesse?</w:t>
      </w:r>
    </w:p>
    <w:p w14:paraId="375A85D4" w14:textId="1B7FDBEB" w:rsidR="001C288D" w:rsidRDefault="00F168A0">
      <w:r>
        <w:t>Beschikt u over de gevraagde expertise? Dan ontvangen wij graag</w:t>
      </w:r>
      <w:r w:rsidR="001C288D">
        <w:t>, uiterlijk 15 juni,</w:t>
      </w:r>
      <w:r>
        <w:t xml:space="preserve"> uw cv en een korte motivatie per e-mail via:</w:t>
      </w:r>
      <w:r w:rsidR="00423849">
        <w:t xml:space="preserve"> </w:t>
      </w:r>
      <w:hyperlink r:id="rId11" w:history="1">
        <w:r w:rsidR="00423849" w:rsidRPr="003A772B">
          <w:rPr>
            <w:rStyle w:val="Hyperlink"/>
          </w:rPr>
          <w:t>bestuur@federatievsv.nl</w:t>
        </w:r>
      </w:hyperlink>
    </w:p>
    <w:p w14:paraId="62DEC17E" w14:textId="77777777" w:rsidR="00423849" w:rsidRDefault="00423849">
      <w:pPr>
        <w:rPr>
          <w:szCs w:val="20"/>
          <w:lang w:eastAsia="nl-NL"/>
        </w:rPr>
      </w:pPr>
    </w:p>
    <w:sectPr w:rsidR="00423849" w:rsidSect="002869C3">
      <w:headerReference w:type="default" r:id="rId12"/>
      <w:footerReference w:type="default" r:id="rId13"/>
      <w:pgSz w:w="11906" w:h="16838"/>
      <w:pgMar w:top="1985" w:right="1418" w:bottom="1701"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CC692" w14:textId="77777777" w:rsidR="00E80247" w:rsidRDefault="00E80247" w:rsidP="00C20CB0">
      <w:pPr>
        <w:spacing w:after="0" w:line="240" w:lineRule="auto"/>
      </w:pPr>
      <w:r>
        <w:separator/>
      </w:r>
    </w:p>
  </w:endnote>
  <w:endnote w:type="continuationSeparator" w:id="0">
    <w:p w14:paraId="5663EEA3" w14:textId="77777777" w:rsidR="00E80247" w:rsidRDefault="00E80247" w:rsidP="00C20CB0">
      <w:pPr>
        <w:spacing w:after="0" w:line="240" w:lineRule="auto"/>
      </w:pPr>
      <w:r>
        <w:continuationSeparator/>
      </w:r>
    </w:p>
  </w:endnote>
  <w:endnote w:type="continuationNotice" w:id="1">
    <w:p w14:paraId="2ED6822C" w14:textId="77777777" w:rsidR="00E80247" w:rsidRDefault="00E802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buntu Light">
    <w:charset w:val="00"/>
    <w:family w:val="swiss"/>
    <w:pitch w:val="variable"/>
    <w:sig w:usb0="E00002FF" w:usb1="5000205B" w:usb2="00000000" w:usb3="00000000" w:csb0="0000009F" w:csb1="00000000"/>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aps/>
      </w:rPr>
      <w:id w:val="1157422117"/>
      <w:docPartObj>
        <w:docPartGallery w:val="Page Numbers (Bottom of Page)"/>
        <w:docPartUnique/>
      </w:docPartObj>
    </w:sdtPr>
    <w:sdtContent>
      <w:p w14:paraId="76E8318F" w14:textId="77777777" w:rsidR="00A40FF9" w:rsidRPr="00092339" w:rsidRDefault="00EA7FF6">
        <w:pPr>
          <w:pStyle w:val="Voettekst"/>
          <w:jc w:val="right"/>
          <w:rPr>
            <w:caps/>
          </w:rPr>
        </w:pPr>
        <w:r>
          <w:rPr>
            <w:caps/>
            <w:noProof/>
          </w:rPr>
          <mc:AlternateContent>
            <mc:Choice Requires="wps">
              <w:drawing>
                <wp:anchor distT="0" distB="0" distL="114300" distR="114300" simplePos="0" relativeHeight="251659264" behindDoc="0" locked="0" layoutInCell="1" allowOverlap="1" wp14:anchorId="19E2EB57" wp14:editId="2E5924E6">
                  <wp:simplePos x="0" y="0"/>
                  <wp:positionH relativeFrom="column">
                    <wp:posOffset>-591671</wp:posOffset>
                  </wp:positionH>
                  <wp:positionV relativeFrom="paragraph">
                    <wp:posOffset>73437</wp:posOffset>
                  </wp:positionV>
                  <wp:extent cx="6064704" cy="0"/>
                  <wp:effectExtent l="0" t="0" r="0" b="0"/>
                  <wp:wrapNone/>
                  <wp:docPr id="1471915765" name="Straight Connector 5"/>
                  <wp:cNvGraphicFramePr/>
                  <a:graphic xmlns:a="http://schemas.openxmlformats.org/drawingml/2006/main">
                    <a:graphicData uri="http://schemas.microsoft.com/office/word/2010/wordprocessingShape">
                      <wps:wsp>
                        <wps:cNvCnPr/>
                        <wps:spPr>
                          <a:xfrm>
                            <a:off x="0" y="0"/>
                            <a:ext cx="6064704" cy="0"/>
                          </a:xfrm>
                          <a:prstGeom prst="line">
                            <a:avLst/>
                          </a:prstGeom>
                          <a:ln>
                            <a:solidFill>
                              <a:srgbClr val="393939">
                                <a:alpha val="50196"/>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B160D9"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6pt,5.8pt" to="430.95pt,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g112xgEAAPYDAAAOAAAAZHJzL2Uyb0RvYy54bWysU9uO0zAQfUfiHyy/0yTLUtio6T7sanlB sGLhA1xn3FiyPZZtmvTvGTttigAJ7QpFmvgy58ycY3tzO1nDDhCiRtfxZlVzBk5ir92+49+/Pbz5 wFlMwvXCoIOOHyHy2+3rV5vRt3CFA5oeAiMSF9vRd3xIybdVFeUAVsQVenC0qTBYkWga9lUfxEjs 1lRXdb2uRgy9DyghRlq9nzf5tvArBTJ9USpCYqbj1FsqMZS4y7HabkS7D8IPWp7aEC/owgrtqOhC dS+SYD+C/oPKahkwokoribZCpbSEooHUNPVvap4G4aFoIXOiX2yK/49Wfj7cucdANow+ttE/hqxi UsHmP/XHpmLWcTELpsQkLa7r9fX7+pozed6rLkAfYvoIaFkedNxol3WIVhw+xUTFKPWckpeNyzGi 0f2DNqZMwn53ZwI7CDq5tzf5mxmMH8S8+q5ubtb5BIktzunz+MJDO5m7uogro3Q0MNf9CorpnuQ0 hb3cO1jqCinBpeZUwzjKzjBFPS7A+t/AU36GQrmTzwEviFIZXVrAVjsMf6uepnPLas4/OzDrzhbs sD+WYy/W0OUqzp0eQr69v84L/PJctz8BAAD//wMAUEsDBBQABgAIAAAAIQA6mK9G3gAAAAkBAAAP AAAAZHJzL2Rvd25yZXYueG1sTI/BTsMwDIbvSLxDZCQu05Z2g6orTSeENI0TEwPuWeK1ZY1TNdlW 3h4jDnC0/0+/P5er0XXijENoPSlIZwkIJONtS7WC97f1NAcRoiarO0+o4AsDrKrrq1IX1l/oFc+7 WAsuoVBoBU2MfSFlMA06HWa+R+Ls4AenI49DLe2gL1zuOjlPkkw63RJfaHSPTw2a4+7kFNwv1pOX zfaYP/v888NsJvJOmoNStzfj4wOIiGP8g+FHn9WhYqe9P5ENolMwXS7mjHKQZiAYyLN0CWL/u5BV Kf9/UH0DAAD//wMAUEsBAi0AFAAGAAgAAAAhALaDOJL+AAAA4QEAABMAAAAAAAAAAAAAAAAAAAAA AFtDb250ZW50X1R5cGVzXS54bWxQSwECLQAUAAYACAAAACEAOP0h/9YAAACUAQAACwAAAAAAAAAA AAAAAAAvAQAAX3JlbHMvLnJlbHNQSwECLQAUAAYACAAAACEALoNddsYBAAD2AwAADgAAAAAAAAAA AAAAAAAuAgAAZHJzL2Uyb0RvYy54bWxQSwECLQAUAAYACAAAACEAOpivRt4AAAAJAQAADwAAAAAA AAAAAAAAAAAgBAAAZHJzL2Rvd25yZXYueG1sUEsFBgAAAAAEAAQA8wAAACsFAAAAAA== " strokecolor="#393939" strokeweight=".5pt">
                  <v:stroke opacity="32896f" joinstyle="miter"/>
                </v:line>
              </w:pict>
            </mc:Fallback>
          </mc:AlternateContent>
        </w:r>
        <w:r w:rsidR="00A40FF9" w:rsidRPr="00092339">
          <w:rPr>
            <w:caps/>
          </w:rPr>
          <w:fldChar w:fldCharType="begin"/>
        </w:r>
        <w:r w:rsidR="00A40FF9" w:rsidRPr="00092339">
          <w:rPr>
            <w:caps/>
          </w:rPr>
          <w:instrText>PAGE   \* MERGEFORMAT</w:instrText>
        </w:r>
        <w:r w:rsidR="00A40FF9" w:rsidRPr="00092339">
          <w:rPr>
            <w:caps/>
          </w:rPr>
          <w:fldChar w:fldCharType="separate"/>
        </w:r>
        <w:r w:rsidR="00A40FF9" w:rsidRPr="00092339">
          <w:rPr>
            <w:caps/>
          </w:rPr>
          <w:t>2</w:t>
        </w:r>
        <w:r w:rsidR="00A40FF9" w:rsidRPr="00092339">
          <w:rPr>
            <w:caps/>
          </w:rPr>
          <w:fldChar w:fldCharType="end"/>
        </w:r>
      </w:p>
    </w:sdtContent>
  </w:sdt>
  <w:p w14:paraId="6986C2F2" w14:textId="5E5F0677" w:rsidR="006A12E5" w:rsidRDefault="00772BD5">
    <w:r>
      <w:t>Vacaturetekst Dagelijks bestuur Federatie VSV’s</w:t>
    </w:r>
    <w:r>
      <w:tab/>
    </w:r>
    <w:r>
      <w:tab/>
    </w:r>
    <w:r>
      <w:tab/>
    </w:r>
    <w:r>
      <w:tab/>
    </w:r>
    <w:r w:rsidR="00686F0B">
      <w:t xml:space="preserve">mei </w:t>
    </w:r>
    <w:r>
      <w:t xml:space="preserve">2026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B7A48" w14:textId="77777777" w:rsidR="00E80247" w:rsidRDefault="00E80247" w:rsidP="00C20CB0">
      <w:pPr>
        <w:spacing w:after="0" w:line="240" w:lineRule="auto"/>
      </w:pPr>
      <w:r>
        <w:separator/>
      </w:r>
    </w:p>
  </w:footnote>
  <w:footnote w:type="continuationSeparator" w:id="0">
    <w:p w14:paraId="46AF7E90" w14:textId="77777777" w:rsidR="00E80247" w:rsidRDefault="00E80247" w:rsidP="00C20CB0">
      <w:pPr>
        <w:spacing w:after="0" w:line="240" w:lineRule="auto"/>
      </w:pPr>
      <w:r>
        <w:continuationSeparator/>
      </w:r>
    </w:p>
  </w:footnote>
  <w:footnote w:type="continuationNotice" w:id="1">
    <w:p w14:paraId="278B2157" w14:textId="77777777" w:rsidR="00E80247" w:rsidRDefault="00E802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03136" w14:textId="77777777" w:rsidR="00D143AE" w:rsidRDefault="00D143AE">
    <w:pPr>
      <w:pStyle w:val="Koptekst"/>
    </w:pPr>
    <w:r>
      <w:rPr>
        <w:caps/>
        <w:noProof/>
      </w:rPr>
      <w:drawing>
        <wp:anchor distT="0" distB="0" distL="114300" distR="114300" simplePos="0" relativeHeight="251658240" behindDoc="1" locked="0" layoutInCell="1" allowOverlap="1" wp14:anchorId="068F1975" wp14:editId="00236A2E">
          <wp:simplePos x="0" y="0"/>
          <wp:positionH relativeFrom="column">
            <wp:posOffset>-592455</wp:posOffset>
          </wp:positionH>
          <wp:positionV relativeFrom="paragraph">
            <wp:posOffset>-290913</wp:posOffset>
          </wp:positionV>
          <wp:extent cx="1679272" cy="720000"/>
          <wp:effectExtent l="0" t="0" r="0" b="4445"/>
          <wp:wrapNone/>
          <wp:docPr id="1306735866" name="Picture 4" descr="A logo with text overlay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255521" name="Picture 4" descr="A logo with text overlay  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79272"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20BF1"/>
    <w:multiLevelType w:val="hybridMultilevel"/>
    <w:tmpl w:val="77FC8C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B522101"/>
    <w:multiLevelType w:val="hybridMultilevel"/>
    <w:tmpl w:val="92CAFB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FDE5B03"/>
    <w:multiLevelType w:val="hybridMultilevel"/>
    <w:tmpl w:val="1F36B6F6"/>
    <w:lvl w:ilvl="0" w:tplc="0809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76A73283"/>
    <w:multiLevelType w:val="multilevel"/>
    <w:tmpl w:val="0734A4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977181354">
    <w:abstractNumId w:val="3"/>
  </w:num>
  <w:num w:numId="2" w16cid:durableId="1111050340">
    <w:abstractNumId w:val="1"/>
  </w:num>
  <w:num w:numId="3" w16cid:durableId="234705506">
    <w:abstractNumId w:val="0"/>
  </w:num>
  <w:num w:numId="4" w16cid:durableId="96700608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BD5"/>
    <w:rsid w:val="0000544E"/>
    <w:rsid w:val="000143E8"/>
    <w:rsid w:val="00015D58"/>
    <w:rsid w:val="00032AC0"/>
    <w:rsid w:val="00043B1A"/>
    <w:rsid w:val="00044629"/>
    <w:rsid w:val="00066950"/>
    <w:rsid w:val="00082704"/>
    <w:rsid w:val="00092339"/>
    <w:rsid w:val="00095AA2"/>
    <w:rsid w:val="000B2CC7"/>
    <w:rsid w:val="000B4CA3"/>
    <w:rsid w:val="00107D4A"/>
    <w:rsid w:val="00114315"/>
    <w:rsid w:val="00127B87"/>
    <w:rsid w:val="00146A60"/>
    <w:rsid w:val="00166D3C"/>
    <w:rsid w:val="00171832"/>
    <w:rsid w:val="00193F98"/>
    <w:rsid w:val="001957EF"/>
    <w:rsid w:val="00197D3C"/>
    <w:rsid w:val="001A1707"/>
    <w:rsid w:val="001B1D5E"/>
    <w:rsid w:val="001C288D"/>
    <w:rsid w:val="001E0E5F"/>
    <w:rsid w:val="001E6AF8"/>
    <w:rsid w:val="001E79E5"/>
    <w:rsid w:val="001F6BB7"/>
    <w:rsid w:val="00207370"/>
    <w:rsid w:val="002314C9"/>
    <w:rsid w:val="00236DDD"/>
    <w:rsid w:val="00264419"/>
    <w:rsid w:val="002869C3"/>
    <w:rsid w:val="002C55E1"/>
    <w:rsid w:val="002D2054"/>
    <w:rsid w:val="002F3597"/>
    <w:rsid w:val="002F4857"/>
    <w:rsid w:val="002F4CB3"/>
    <w:rsid w:val="00313C8E"/>
    <w:rsid w:val="00320331"/>
    <w:rsid w:val="0032739D"/>
    <w:rsid w:val="003325B0"/>
    <w:rsid w:val="00356A62"/>
    <w:rsid w:val="00382126"/>
    <w:rsid w:val="00396A85"/>
    <w:rsid w:val="00396B08"/>
    <w:rsid w:val="003A772B"/>
    <w:rsid w:val="003B1000"/>
    <w:rsid w:val="003B6B3E"/>
    <w:rsid w:val="003C33CF"/>
    <w:rsid w:val="003F14C1"/>
    <w:rsid w:val="004174FC"/>
    <w:rsid w:val="00423849"/>
    <w:rsid w:val="00426AB8"/>
    <w:rsid w:val="00432F62"/>
    <w:rsid w:val="00433ADA"/>
    <w:rsid w:val="00435BD5"/>
    <w:rsid w:val="004363DB"/>
    <w:rsid w:val="00451C0C"/>
    <w:rsid w:val="004521A2"/>
    <w:rsid w:val="004730AE"/>
    <w:rsid w:val="00483252"/>
    <w:rsid w:val="004A0090"/>
    <w:rsid w:val="004B3481"/>
    <w:rsid w:val="004B34A5"/>
    <w:rsid w:val="004B5941"/>
    <w:rsid w:val="004F2587"/>
    <w:rsid w:val="005016DB"/>
    <w:rsid w:val="00531669"/>
    <w:rsid w:val="00546F19"/>
    <w:rsid w:val="0057054D"/>
    <w:rsid w:val="00584EDF"/>
    <w:rsid w:val="005A6625"/>
    <w:rsid w:val="005D50C5"/>
    <w:rsid w:val="00601DAC"/>
    <w:rsid w:val="00606140"/>
    <w:rsid w:val="00607FC1"/>
    <w:rsid w:val="00635A65"/>
    <w:rsid w:val="006573D5"/>
    <w:rsid w:val="00677D4A"/>
    <w:rsid w:val="00686F0B"/>
    <w:rsid w:val="006A12E5"/>
    <w:rsid w:val="006A30F7"/>
    <w:rsid w:val="006A7391"/>
    <w:rsid w:val="006B11A3"/>
    <w:rsid w:val="006B749A"/>
    <w:rsid w:val="00705CD9"/>
    <w:rsid w:val="00740983"/>
    <w:rsid w:val="00772BD5"/>
    <w:rsid w:val="007B0AD8"/>
    <w:rsid w:val="0081000C"/>
    <w:rsid w:val="008339F2"/>
    <w:rsid w:val="008502E1"/>
    <w:rsid w:val="0085541E"/>
    <w:rsid w:val="0087684B"/>
    <w:rsid w:val="008A2A25"/>
    <w:rsid w:val="008C6FEF"/>
    <w:rsid w:val="008F22D2"/>
    <w:rsid w:val="0091411E"/>
    <w:rsid w:val="00920BEB"/>
    <w:rsid w:val="00995092"/>
    <w:rsid w:val="009B02BE"/>
    <w:rsid w:val="009C7291"/>
    <w:rsid w:val="00A00A9C"/>
    <w:rsid w:val="00A07433"/>
    <w:rsid w:val="00A20532"/>
    <w:rsid w:val="00A40FF9"/>
    <w:rsid w:val="00A74D8E"/>
    <w:rsid w:val="00A82685"/>
    <w:rsid w:val="00A82E1D"/>
    <w:rsid w:val="00AA7EB7"/>
    <w:rsid w:val="00AB5069"/>
    <w:rsid w:val="00AC5D2E"/>
    <w:rsid w:val="00AD1898"/>
    <w:rsid w:val="00AD63D7"/>
    <w:rsid w:val="00AF21A4"/>
    <w:rsid w:val="00AF2B20"/>
    <w:rsid w:val="00B16F68"/>
    <w:rsid w:val="00B23AC7"/>
    <w:rsid w:val="00B3160A"/>
    <w:rsid w:val="00B50007"/>
    <w:rsid w:val="00B6056F"/>
    <w:rsid w:val="00B677F3"/>
    <w:rsid w:val="00B70655"/>
    <w:rsid w:val="00B74F8D"/>
    <w:rsid w:val="00B93EFE"/>
    <w:rsid w:val="00BA591C"/>
    <w:rsid w:val="00BD26C4"/>
    <w:rsid w:val="00BE12BC"/>
    <w:rsid w:val="00BE4FF8"/>
    <w:rsid w:val="00C1689C"/>
    <w:rsid w:val="00C20CB0"/>
    <w:rsid w:val="00C27F32"/>
    <w:rsid w:val="00C402CF"/>
    <w:rsid w:val="00C84365"/>
    <w:rsid w:val="00D11067"/>
    <w:rsid w:val="00D143AE"/>
    <w:rsid w:val="00D66CDC"/>
    <w:rsid w:val="00D72A71"/>
    <w:rsid w:val="00D91C7A"/>
    <w:rsid w:val="00DA4BE6"/>
    <w:rsid w:val="00DE17E9"/>
    <w:rsid w:val="00E41A63"/>
    <w:rsid w:val="00E70E04"/>
    <w:rsid w:val="00E7241F"/>
    <w:rsid w:val="00E755ED"/>
    <w:rsid w:val="00E80247"/>
    <w:rsid w:val="00EA7FF6"/>
    <w:rsid w:val="00EC024F"/>
    <w:rsid w:val="00EC6B8C"/>
    <w:rsid w:val="00EF602F"/>
    <w:rsid w:val="00F045FE"/>
    <w:rsid w:val="00F168A0"/>
    <w:rsid w:val="00F37B17"/>
    <w:rsid w:val="00F441F6"/>
    <w:rsid w:val="00F66018"/>
    <w:rsid w:val="00F9092B"/>
    <w:rsid w:val="00FD7B04"/>
    <w:rsid w:val="00FD7E47"/>
    <w:rsid w:val="00FF11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1CAED"/>
  <w15:chartTrackingRefBased/>
  <w15:docId w15:val="{8C02A4F9-FFA4-43B9-962E-595E7DF8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63DB"/>
    <w:pPr>
      <w:jc w:val="both"/>
    </w:pPr>
    <w:rPr>
      <w:rFonts w:ascii="Ubuntu Light" w:hAnsi="Ubuntu Light"/>
      <w:color w:val="393939"/>
      <w:sz w:val="20"/>
    </w:rPr>
  </w:style>
  <w:style w:type="paragraph" w:styleId="Kop1">
    <w:name w:val="heading 1"/>
    <w:aliases w:val="Titel 1"/>
    <w:basedOn w:val="Standaard"/>
    <w:next w:val="Standaard"/>
    <w:link w:val="Kop1Char"/>
    <w:uiPriority w:val="9"/>
    <w:qFormat/>
    <w:rsid w:val="00015D58"/>
    <w:pPr>
      <w:keepNext/>
      <w:keepLines/>
      <w:spacing w:before="360" w:after="360"/>
      <w:jc w:val="left"/>
      <w:outlineLvl w:val="0"/>
    </w:pPr>
    <w:rPr>
      <w:rFonts w:ascii="Ubuntu" w:eastAsiaTheme="majorEastAsia" w:hAnsi="Ubuntu" w:cstheme="majorBidi"/>
      <w:caps/>
      <w:spacing w:val="60"/>
      <w:sz w:val="40"/>
      <w:szCs w:val="40"/>
    </w:rPr>
  </w:style>
  <w:style w:type="paragraph" w:styleId="Kop2">
    <w:name w:val="heading 2"/>
    <w:aliases w:val="titel 2"/>
    <w:basedOn w:val="Kop1"/>
    <w:next w:val="Standaard"/>
    <w:link w:val="Kop2Char"/>
    <w:uiPriority w:val="9"/>
    <w:unhideWhenUsed/>
    <w:qFormat/>
    <w:rsid w:val="00DA4BE6"/>
    <w:pPr>
      <w:spacing w:before="160" w:after="80"/>
      <w:outlineLvl w:val="1"/>
    </w:pPr>
    <w:rPr>
      <w:sz w:val="28"/>
      <w:szCs w:val="32"/>
    </w:rPr>
  </w:style>
  <w:style w:type="paragraph" w:styleId="Kop3">
    <w:name w:val="heading 3"/>
    <w:basedOn w:val="Standaard"/>
    <w:next w:val="Standaard"/>
    <w:link w:val="Kop3Char"/>
    <w:uiPriority w:val="9"/>
    <w:semiHidden/>
    <w:unhideWhenUsed/>
    <w:rsid w:val="00F37B1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37B1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37B1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37B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37B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37B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37B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Titel 1 Char"/>
    <w:basedOn w:val="Standaardalinea-lettertype"/>
    <w:link w:val="Kop1"/>
    <w:uiPriority w:val="9"/>
    <w:rsid w:val="00015D58"/>
    <w:rPr>
      <w:rFonts w:ascii="Ubuntu" w:eastAsiaTheme="majorEastAsia" w:hAnsi="Ubuntu" w:cstheme="majorBidi"/>
      <w:caps/>
      <w:color w:val="393939"/>
      <w:spacing w:val="60"/>
      <w:sz w:val="40"/>
      <w:szCs w:val="40"/>
    </w:rPr>
  </w:style>
  <w:style w:type="character" w:customStyle="1" w:styleId="Kop2Char">
    <w:name w:val="Kop 2 Char"/>
    <w:aliases w:val="titel 2 Char"/>
    <w:basedOn w:val="Standaardalinea-lettertype"/>
    <w:link w:val="Kop2"/>
    <w:rsid w:val="00DA4BE6"/>
    <w:rPr>
      <w:rFonts w:ascii="Ubuntu" w:eastAsiaTheme="majorEastAsia" w:hAnsi="Ubuntu" w:cstheme="majorBidi"/>
      <w:caps/>
      <w:color w:val="393939"/>
      <w:spacing w:val="60"/>
      <w:sz w:val="28"/>
      <w:szCs w:val="32"/>
    </w:rPr>
  </w:style>
  <w:style w:type="character" w:customStyle="1" w:styleId="Kop3Char">
    <w:name w:val="Kop 3 Char"/>
    <w:basedOn w:val="Standaardalinea-lettertype"/>
    <w:link w:val="Kop3"/>
    <w:uiPriority w:val="9"/>
    <w:semiHidden/>
    <w:rsid w:val="00F37B1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37B1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37B1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37B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7B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7B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7B17"/>
    <w:rPr>
      <w:rFonts w:eastAsiaTheme="majorEastAsia" w:cstheme="majorBidi"/>
      <w:color w:val="272727" w:themeColor="text1" w:themeTint="D8"/>
    </w:rPr>
  </w:style>
  <w:style w:type="paragraph" w:styleId="Titel">
    <w:name w:val="Title"/>
    <w:aliases w:val="Subtitel 3"/>
    <w:basedOn w:val="Standaard"/>
    <w:next w:val="Standaard"/>
    <w:link w:val="TitelChar"/>
    <w:uiPriority w:val="10"/>
    <w:qFormat/>
    <w:rsid w:val="00DA4BE6"/>
    <w:pPr>
      <w:spacing w:after="80" w:line="240" w:lineRule="auto"/>
      <w:contextualSpacing/>
    </w:pPr>
    <w:rPr>
      <w:rFonts w:ascii="Ubuntu" w:eastAsiaTheme="majorEastAsia" w:hAnsi="Ubuntu" w:cstheme="majorBidi"/>
      <w:caps/>
      <w:spacing w:val="20"/>
      <w:kern w:val="28"/>
      <w:sz w:val="24"/>
      <w:szCs w:val="56"/>
    </w:rPr>
  </w:style>
  <w:style w:type="character" w:customStyle="1" w:styleId="TitelChar">
    <w:name w:val="Titel Char"/>
    <w:aliases w:val="Subtitel 3 Char"/>
    <w:basedOn w:val="Standaardalinea-lettertype"/>
    <w:link w:val="Titel"/>
    <w:uiPriority w:val="10"/>
    <w:rsid w:val="00DA4BE6"/>
    <w:rPr>
      <w:rFonts w:ascii="Ubuntu" w:eastAsiaTheme="majorEastAsia" w:hAnsi="Ubuntu" w:cstheme="majorBidi"/>
      <w:caps/>
      <w:color w:val="393939"/>
      <w:spacing w:val="20"/>
      <w:kern w:val="28"/>
      <w:sz w:val="24"/>
      <w:szCs w:val="56"/>
    </w:rPr>
  </w:style>
  <w:style w:type="paragraph" w:styleId="Ondertitel">
    <w:name w:val="Subtitle"/>
    <w:basedOn w:val="Standaard"/>
    <w:next w:val="Standaard"/>
    <w:link w:val="OndertitelChar"/>
    <w:uiPriority w:val="11"/>
    <w:rsid w:val="00F37B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37B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rsid w:val="00F37B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37B17"/>
    <w:rPr>
      <w:i/>
      <w:iCs/>
      <w:color w:val="404040" w:themeColor="text1" w:themeTint="BF"/>
    </w:rPr>
  </w:style>
  <w:style w:type="paragraph" w:styleId="Lijstalinea">
    <w:name w:val="List Paragraph"/>
    <w:basedOn w:val="Standaard"/>
    <w:uiPriority w:val="34"/>
    <w:rsid w:val="00F37B17"/>
    <w:pPr>
      <w:ind w:left="720"/>
      <w:contextualSpacing/>
    </w:pPr>
  </w:style>
  <w:style w:type="character" w:styleId="Intensievebenadrukking">
    <w:name w:val="Intense Emphasis"/>
    <w:basedOn w:val="Standaardalinea-lettertype"/>
    <w:uiPriority w:val="21"/>
    <w:rsid w:val="00F37B17"/>
    <w:rPr>
      <w:i/>
      <w:iCs/>
      <w:color w:val="2F5496" w:themeColor="accent1" w:themeShade="BF"/>
    </w:rPr>
  </w:style>
  <w:style w:type="paragraph" w:styleId="Duidelijkcitaat">
    <w:name w:val="Intense Quote"/>
    <w:basedOn w:val="Standaard"/>
    <w:next w:val="Standaard"/>
    <w:link w:val="DuidelijkcitaatChar"/>
    <w:uiPriority w:val="30"/>
    <w:rsid w:val="00F37B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37B17"/>
    <w:rPr>
      <w:i/>
      <w:iCs/>
      <w:color w:val="2F5496" w:themeColor="accent1" w:themeShade="BF"/>
    </w:rPr>
  </w:style>
  <w:style w:type="character" w:styleId="Intensieveverwijzing">
    <w:name w:val="Intense Reference"/>
    <w:basedOn w:val="Standaardalinea-lettertype"/>
    <w:uiPriority w:val="32"/>
    <w:rsid w:val="00F37B17"/>
    <w:rPr>
      <w:b/>
      <w:bCs/>
      <w:smallCaps/>
      <w:color w:val="2F5496" w:themeColor="accent1" w:themeShade="BF"/>
      <w:spacing w:val="5"/>
    </w:rPr>
  </w:style>
  <w:style w:type="character" w:styleId="Subtieleverwijzing">
    <w:name w:val="Subtle Reference"/>
    <w:aliases w:val="afbeeldingtekst"/>
    <w:basedOn w:val="Standaardalinea-lettertype"/>
    <w:uiPriority w:val="31"/>
    <w:qFormat/>
    <w:rsid w:val="00F37B17"/>
    <w:rPr>
      <w:rFonts w:ascii="Ubuntu Light" w:hAnsi="Ubuntu Light"/>
      <w:smallCaps/>
      <w:color w:val="5A5A5A" w:themeColor="text1" w:themeTint="A5"/>
    </w:rPr>
  </w:style>
  <w:style w:type="paragraph" w:styleId="Koptekst">
    <w:name w:val="header"/>
    <w:basedOn w:val="Standaard"/>
    <w:link w:val="KoptekstChar"/>
    <w:uiPriority w:val="99"/>
    <w:unhideWhenUsed/>
    <w:rsid w:val="00C20C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20CB0"/>
    <w:rPr>
      <w:rFonts w:ascii="Ubuntu Light" w:hAnsi="Ubuntu Light"/>
      <w:color w:val="393939"/>
      <w:sz w:val="20"/>
    </w:rPr>
  </w:style>
  <w:style w:type="paragraph" w:styleId="Voettekst">
    <w:name w:val="footer"/>
    <w:basedOn w:val="Standaard"/>
    <w:link w:val="VoettekstChar"/>
    <w:uiPriority w:val="99"/>
    <w:unhideWhenUsed/>
    <w:rsid w:val="00C20C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20CB0"/>
    <w:rPr>
      <w:rFonts w:ascii="Ubuntu Light" w:hAnsi="Ubuntu Light"/>
      <w:color w:val="393939"/>
      <w:sz w:val="20"/>
    </w:rPr>
  </w:style>
  <w:style w:type="character" w:styleId="Titelvanboek">
    <w:name w:val="Book Title"/>
    <w:aliases w:val="Document titel"/>
    <w:basedOn w:val="Kop1Char"/>
    <w:uiPriority w:val="33"/>
    <w:rsid w:val="00166D3C"/>
    <w:rPr>
      <w:rFonts w:ascii="Ubuntu" w:eastAsiaTheme="majorEastAsia" w:hAnsi="Ubuntu" w:cstheme="majorBidi"/>
      <w:b w:val="0"/>
      <w:bCs/>
      <w:i w:val="0"/>
      <w:iCs/>
      <w:caps/>
      <w:color w:val="393939"/>
      <w:spacing w:val="5"/>
      <w:sz w:val="52"/>
      <w:szCs w:val="40"/>
    </w:rPr>
  </w:style>
  <w:style w:type="paragraph" w:styleId="Inhopg1">
    <w:name w:val="toc 1"/>
    <w:basedOn w:val="Standaard"/>
    <w:next w:val="Standaard"/>
    <w:autoRedefine/>
    <w:uiPriority w:val="39"/>
    <w:unhideWhenUsed/>
    <w:rsid w:val="00C402CF"/>
    <w:pPr>
      <w:tabs>
        <w:tab w:val="right" w:leader="dot" w:pos="9062"/>
      </w:tabs>
      <w:spacing w:after="120" w:line="360" w:lineRule="auto"/>
    </w:pPr>
    <w:rPr>
      <w:rFonts w:ascii="Ubuntu" w:hAnsi="Ubuntu"/>
      <w:caps/>
      <w:lang w:val="en-US"/>
    </w:rPr>
  </w:style>
  <w:style w:type="paragraph" w:styleId="Inhopg2">
    <w:name w:val="toc 2"/>
    <w:basedOn w:val="Standaard"/>
    <w:next w:val="Standaard"/>
    <w:autoRedefine/>
    <w:uiPriority w:val="39"/>
    <w:unhideWhenUsed/>
    <w:rsid w:val="00015D58"/>
    <w:pPr>
      <w:spacing w:after="100" w:line="360" w:lineRule="auto"/>
      <w:ind w:left="198"/>
    </w:pPr>
    <w:rPr>
      <w:caps/>
    </w:rPr>
  </w:style>
  <w:style w:type="character" w:styleId="Tekstvantijdelijkeaanduiding">
    <w:name w:val="Placeholder Text"/>
    <w:basedOn w:val="Standaardalinea-lettertype"/>
    <w:uiPriority w:val="99"/>
    <w:semiHidden/>
    <w:rsid w:val="00092339"/>
    <w:rPr>
      <w:color w:val="666666"/>
    </w:rPr>
  </w:style>
  <w:style w:type="paragraph" w:styleId="Kopvaninhoudsopgave">
    <w:name w:val="TOC Heading"/>
    <w:basedOn w:val="Kop1"/>
    <w:next w:val="Standaard"/>
    <w:uiPriority w:val="39"/>
    <w:unhideWhenUsed/>
    <w:rsid w:val="00B3160A"/>
    <w:pPr>
      <w:spacing w:before="240" w:after="0"/>
      <w:outlineLvl w:val="9"/>
    </w:pPr>
    <w:rPr>
      <w:rFonts w:asciiTheme="majorHAnsi" w:hAnsiTheme="majorHAnsi"/>
      <w:caps w:val="0"/>
      <w:color w:val="2F5496" w:themeColor="accent1" w:themeShade="BF"/>
      <w:spacing w:val="0"/>
      <w:kern w:val="0"/>
      <w:sz w:val="32"/>
      <w:szCs w:val="32"/>
      <w:lang w:eastAsia="nl-NL"/>
      <w14:ligatures w14:val="none"/>
    </w:rPr>
  </w:style>
  <w:style w:type="character" w:styleId="Hyperlink">
    <w:name w:val="Hyperlink"/>
    <w:basedOn w:val="Standaardalinea-lettertype"/>
    <w:uiPriority w:val="99"/>
    <w:unhideWhenUsed/>
    <w:rsid w:val="00B3160A"/>
    <w:rPr>
      <w:color w:val="0563C1" w:themeColor="hyperlink"/>
      <w:u w:val="single"/>
    </w:rPr>
  </w:style>
  <w:style w:type="paragraph" w:styleId="Inhopg3">
    <w:name w:val="toc 3"/>
    <w:basedOn w:val="Standaard"/>
    <w:next w:val="Standaard"/>
    <w:autoRedefine/>
    <w:uiPriority w:val="39"/>
    <w:semiHidden/>
    <w:unhideWhenUsed/>
    <w:rsid w:val="00C402CF"/>
    <w:pPr>
      <w:spacing w:after="100" w:line="360" w:lineRule="auto"/>
      <w:ind w:left="403"/>
    </w:pPr>
  </w:style>
  <w:style w:type="paragraph" w:customStyle="1" w:styleId="Title3">
    <w:name w:val="Title 3"/>
    <w:aliases w:val="subtitel 3"/>
    <w:basedOn w:val="Standaard"/>
    <w:rsid w:val="00356A62"/>
    <w:rPr>
      <w:lang w:val="en-US"/>
    </w:rPr>
  </w:style>
  <w:style w:type="character" w:styleId="Nadruk">
    <w:name w:val="Emphasis"/>
    <w:basedOn w:val="Standaardalinea-lettertype"/>
    <w:uiPriority w:val="20"/>
    <w:rsid w:val="00995092"/>
    <w:rPr>
      <w:i/>
      <w:iCs/>
    </w:rPr>
  </w:style>
  <w:style w:type="character" w:styleId="Subtielebenadrukking">
    <w:name w:val="Subtle Emphasis"/>
    <w:basedOn w:val="Standaardalinea-lettertype"/>
    <w:uiPriority w:val="19"/>
    <w:rsid w:val="00995092"/>
    <w:rPr>
      <w:i/>
      <w:iCs/>
      <w:color w:val="404040" w:themeColor="text1" w:themeTint="BF"/>
    </w:rPr>
  </w:style>
  <w:style w:type="table" w:styleId="Tabelraster">
    <w:name w:val="Table Grid"/>
    <w:basedOn w:val="Standaardtabel"/>
    <w:uiPriority w:val="39"/>
    <w:rsid w:val="00286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2869C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nopgelostemelding">
    <w:name w:val="Unresolved Mention"/>
    <w:basedOn w:val="Standaardalinea-lettertype"/>
    <w:uiPriority w:val="99"/>
    <w:semiHidden/>
    <w:unhideWhenUsed/>
    <w:rsid w:val="00772BD5"/>
    <w:rPr>
      <w:color w:val="605E5C"/>
      <w:shd w:val="clear" w:color="auto" w:fill="E1DFDD"/>
    </w:rPr>
  </w:style>
  <w:style w:type="character" w:styleId="Verwijzingopmerking">
    <w:name w:val="annotation reference"/>
    <w:basedOn w:val="Standaardalinea-lettertype"/>
    <w:uiPriority w:val="99"/>
    <w:semiHidden/>
    <w:unhideWhenUsed/>
    <w:rsid w:val="00772BD5"/>
    <w:rPr>
      <w:sz w:val="16"/>
      <w:szCs w:val="16"/>
    </w:rPr>
  </w:style>
  <w:style w:type="paragraph" w:styleId="Tekstopmerking">
    <w:name w:val="annotation text"/>
    <w:basedOn w:val="Standaard"/>
    <w:link w:val="TekstopmerkingChar"/>
    <w:uiPriority w:val="99"/>
    <w:unhideWhenUsed/>
    <w:rsid w:val="00772BD5"/>
    <w:pPr>
      <w:spacing w:line="240" w:lineRule="auto"/>
    </w:pPr>
    <w:rPr>
      <w:szCs w:val="20"/>
    </w:rPr>
  </w:style>
  <w:style w:type="character" w:customStyle="1" w:styleId="TekstopmerkingChar">
    <w:name w:val="Tekst opmerking Char"/>
    <w:basedOn w:val="Standaardalinea-lettertype"/>
    <w:link w:val="Tekstopmerking"/>
    <w:uiPriority w:val="99"/>
    <w:rsid w:val="00772BD5"/>
    <w:rPr>
      <w:rFonts w:ascii="Ubuntu Light" w:hAnsi="Ubuntu Light"/>
      <w:color w:val="393939"/>
      <w:sz w:val="20"/>
      <w:szCs w:val="20"/>
    </w:rPr>
  </w:style>
  <w:style w:type="paragraph" w:styleId="Onderwerpvanopmerking">
    <w:name w:val="annotation subject"/>
    <w:basedOn w:val="Tekstopmerking"/>
    <w:next w:val="Tekstopmerking"/>
    <w:link w:val="OnderwerpvanopmerkingChar"/>
    <w:uiPriority w:val="99"/>
    <w:semiHidden/>
    <w:unhideWhenUsed/>
    <w:rsid w:val="00772BD5"/>
    <w:rPr>
      <w:b/>
      <w:bCs/>
    </w:rPr>
  </w:style>
  <w:style w:type="character" w:customStyle="1" w:styleId="OnderwerpvanopmerkingChar">
    <w:name w:val="Onderwerp van opmerking Char"/>
    <w:basedOn w:val="TekstopmerkingChar"/>
    <w:link w:val="Onderwerpvanopmerking"/>
    <w:uiPriority w:val="99"/>
    <w:semiHidden/>
    <w:rsid w:val="00772BD5"/>
    <w:rPr>
      <w:rFonts w:ascii="Ubuntu Light" w:hAnsi="Ubuntu Light"/>
      <w:b/>
      <w:bCs/>
      <w:color w:val="393939"/>
      <w:sz w:val="20"/>
      <w:szCs w:val="20"/>
    </w:rPr>
  </w:style>
  <w:style w:type="paragraph" w:styleId="Revisie">
    <w:name w:val="Revision"/>
    <w:hidden/>
    <w:uiPriority w:val="99"/>
    <w:semiHidden/>
    <w:rsid w:val="00432F62"/>
    <w:pPr>
      <w:spacing w:after="0" w:line="240" w:lineRule="auto"/>
    </w:pPr>
    <w:rPr>
      <w:rFonts w:ascii="Ubuntu Light" w:hAnsi="Ubuntu Light"/>
      <w:color w:val="393939"/>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091944">
      <w:bodyDiv w:val="1"/>
      <w:marLeft w:val="0"/>
      <w:marRight w:val="0"/>
      <w:marTop w:val="0"/>
      <w:marBottom w:val="0"/>
      <w:divBdr>
        <w:top w:val="none" w:sz="0" w:space="0" w:color="auto"/>
        <w:left w:val="none" w:sz="0" w:space="0" w:color="auto"/>
        <w:bottom w:val="none" w:sz="0" w:space="0" w:color="auto"/>
        <w:right w:val="none" w:sz="0" w:space="0" w:color="auto"/>
      </w:divBdr>
    </w:div>
    <w:div w:id="188267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danie\AppData\Local\Microsoft\Windows\INetCache\Content.Outlook\BYS25N4D\bestuur@federatievsv.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618940B104FE488BECD47E994ADDEF" ma:contentTypeVersion="13" ma:contentTypeDescription="Een nieuw document maken." ma:contentTypeScope="" ma:versionID="21e09de8ad325ca1b4771bb1aad95e61">
  <xsd:schema xmlns:xsd="http://www.w3.org/2001/XMLSchema" xmlns:xs="http://www.w3.org/2001/XMLSchema" xmlns:p="http://schemas.microsoft.com/office/2006/metadata/properties" xmlns:ns2="02f4ba31-1884-4e23-a417-335087882b1f" xmlns:ns3="7905681e-4ea7-4e6b-a33c-66a49a7a3532" targetNamespace="http://schemas.microsoft.com/office/2006/metadata/properties" ma:root="true" ma:fieldsID="7257902ca08382d96e3a5323d6ae4436" ns2:_="" ns3:_="">
    <xsd:import namespace="02f4ba31-1884-4e23-a417-335087882b1f"/>
    <xsd:import namespace="7905681e-4ea7-4e6b-a33c-66a49a7a3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4ba31-1884-4e23-a417-335087882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e1f3b0a-92b5-4850-9666-1cf85adb7c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05681e-4ea7-4e6b-a33c-66a49a7a353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17acf94-6f7e-4d81-be35-e7419eec833d}" ma:internalName="TaxCatchAll" ma:showField="CatchAllData" ma:web="7905681e-4ea7-4e6b-a33c-66a49a7a3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905681e-4ea7-4e6b-a33c-66a49a7a3532" xsi:nil="true"/>
    <lcf76f155ced4ddcb4097134ff3c332f xmlns="02f4ba31-1884-4e23-a417-335087882b1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9F1F7A-5CEE-4115-9803-B5938B727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4ba31-1884-4e23-a417-335087882b1f"/>
    <ds:schemaRef ds:uri="7905681e-4ea7-4e6b-a33c-66a49a7a3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BBF313-DFBA-4755-ADE4-CDDF91AFC201}">
  <ds:schemaRefs>
    <ds:schemaRef ds:uri="http://schemas.openxmlformats.org/officeDocument/2006/bibliography"/>
  </ds:schemaRefs>
</ds:datastoreItem>
</file>

<file path=customXml/itemProps3.xml><?xml version="1.0" encoding="utf-8"?>
<ds:datastoreItem xmlns:ds="http://schemas.openxmlformats.org/officeDocument/2006/customXml" ds:itemID="{BE467A33-81C6-4198-AFC2-80754159A850}">
  <ds:schemaRefs>
    <ds:schemaRef ds:uri="http://schemas.microsoft.com/office/2006/metadata/properties"/>
    <ds:schemaRef ds:uri="http://schemas.microsoft.com/office/infopath/2007/PartnerControls"/>
    <ds:schemaRef ds:uri="7905681e-4ea7-4e6b-a33c-66a49a7a3532"/>
    <ds:schemaRef ds:uri="02f4ba31-1884-4e23-a417-335087882b1f"/>
  </ds:schemaRefs>
</ds:datastoreItem>
</file>

<file path=customXml/itemProps4.xml><?xml version="1.0" encoding="utf-8"?>
<ds:datastoreItem xmlns:ds="http://schemas.openxmlformats.org/officeDocument/2006/customXml" ds:itemID="{4AAE296A-0067-4CF0-BA02-48EE9E69FB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Federatie VSV</vt:lpstr>
    </vt:vector>
  </TitlesOfParts>
  <Manager/>
  <Company>Federatie van VSV's</Company>
  <LinksUpToDate>false</LinksUpToDate>
  <CharactersWithSpaces>5305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Marije Droogendijk</dc:creator>
  <cp:keywords/>
  <dc:description/>
  <cp:lastModifiedBy>Danielle de Louw</cp:lastModifiedBy>
  <cp:revision>2</cp:revision>
  <cp:lastPrinted>2026-05-10T08:22:00Z</cp:lastPrinted>
  <dcterms:created xsi:type="dcterms:W3CDTF">2026-05-18T12:10:00Z</dcterms:created>
  <dcterms:modified xsi:type="dcterms:W3CDTF">2026-05-18T12:10:00Z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0x01010023618940B104FE488BECD47E994ADDEF</vt:lpwstr>
  </property>
  <property fmtid="{D5CDD505-2E9C-101B-9397-08002B2CF9AE}" pid="3" name="MediaServiceImageTags">
    <vt:lpwstr/>
  </property>
</Properties>
</file>